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04E5" w:rsidRDefault="00DA04E5" w:rsidP="00D11B1C">
      <w:pPr>
        <w:spacing w:after="0" w:line="240" w:lineRule="auto"/>
        <w:rPr>
          <w:rFonts w:ascii="Times New Roman" w:hAnsi="Times New Roman" w:cs="Times New Roman"/>
          <w:sz w:val="28"/>
        </w:rPr>
      </w:pPr>
    </w:p>
    <w:p w:rsidR="00D11B1C" w:rsidRDefault="00D11B1C" w:rsidP="00D11B1C">
      <w:pPr>
        <w:spacing w:after="0" w:line="240" w:lineRule="auto"/>
        <w:rPr>
          <w:rFonts w:ascii="Times New Roman" w:hAnsi="Times New Roman" w:cs="Times New Roman"/>
          <w:sz w:val="28"/>
        </w:rPr>
      </w:pPr>
    </w:p>
    <w:p w:rsidR="00D11B1C" w:rsidRDefault="00D11B1C" w:rsidP="00D11B1C">
      <w:pPr>
        <w:spacing w:after="0" w:line="240" w:lineRule="auto"/>
        <w:rPr>
          <w:rFonts w:ascii="Times New Roman" w:hAnsi="Times New Roman" w:cs="Times New Roman"/>
          <w:sz w:val="28"/>
        </w:rPr>
      </w:pPr>
    </w:p>
    <w:p w:rsidR="00D11B1C" w:rsidRDefault="00D11B1C" w:rsidP="00D11B1C">
      <w:pPr>
        <w:spacing w:after="0" w:line="240" w:lineRule="auto"/>
        <w:rPr>
          <w:rFonts w:ascii="Times New Roman" w:hAnsi="Times New Roman" w:cs="Times New Roman"/>
          <w:sz w:val="28"/>
        </w:rPr>
      </w:pPr>
    </w:p>
    <w:p w:rsidR="00D11B1C" w:rsidRDefault="00D11B1C" w:rsidP="00D11B1C">
      <w:pPr>
        <w:spacing w:after="0" w:line="240" w:lineRule="auto"/>
        <w:rPr>
          <w:rFonts w:ascii="Times New Roman" w:hAnsi="Times New Roman" w:cs="Times New Roman"/>
          <w:sz w:val="28"/>
        </w:rPr>
      </w:pPr>
    </w:p>
    <w:p w:rsidR="00D11B1C" w:rsidRDefault="00D11B1C" w:rsidP="00D11B1C">
      <w:pPr>
        <w:spacing w:after="0" w:line="240" w:lineRule="auto"/>
        <w:rPr>
          <w:rFonts w:ascii="Times New Roman" w:hAnsi="Times New Roman" w:cs="Times New Roman"/>
          <w:sz w:val="28"/>
        </w:rPr>
      </w:pPr>
    </w:p>
    <w:p w:rsidR="00D11B1C" w:rsidRDefault="00D11B1C" w:rsidP="00D11B1C">
      <w:pPr>
        <w:spacing w:after="0" w:line="240" w:lineRule="auto"/>
        <w:rPr>
          <w:rFonts w:ascii="Times New Roman" w:hAnsi="Times New Roman" w:cs="Times New Roman"/>
          <w:sz w:val="28"/>
        </w:rPr>
      </w:pPr>
    </w:p>
    <w:p w:rsidR="00D11B1C" w:rsidRDefault="00D11B1C" w:rsidP="00D11B1C">
      <w:pPr>
        <w:spacing w:after="0" w:line="240" w:lineRule="auto"/>
        <w:rPr>
          <w:rFonts w:ascii="Times New Roman" w:hAnsi="Times New Roman" w:cs="Times New Roman"/>
          <w:sz w:val="28"/>
        </w:rPr>
      </w:pPr>
    </w:p>
    <w:p w:rsidR="00D11B1C" w:rsidRDefault="00D11B1C" w:rsidP="00D11B1C">
      <w:pPr>
        <w:spacing w:after="0" w:line="240" w:lineRule="auto"/>
        <w:jc w:val="center"/>
        <w:rPr>
          <w:rFonts w:ascii="Times New Roman" w:hAnsi="Times New Roman" w:cs="Times New Roman"/>
          <w:b/>
          <w:sz w:val="28"/>
        </w:rPr>
      </w:pPr>
      <w:r w:rsidRPr="00D11B1C">
        <w:rPr>
          <w:rFonts w:ascii="Times New Roman" w:hAnsi="Times New Roman" w:cs="Times New Roman"/>
          <w:b/>
          <w:sz w:val="28"/>
        </w:rPr>
        <w:t>О внесении изменений в некоторые приказы</w:t>
      </w:r>
    </w:p>
    <w:p w:rsidR="00D11B1C" w:rsidRDefault="00D11B1C" w:rsidP="00D11B1C">
      <w:pPr>
        <w:spacing w:after="0" w:line="240" w:lineRule="auto"/>
        <w:jc w:val="center"/>
        <w:rPr>
          <w:rFonts w:ascii="Times New Roman" w:hAnsi="Times New Roman" w:cs="Times New Roman"/>
          <w:b/>
          <w:sz w:val="28"/>
        </w:rPr>
      </w:pPr>
    </w:p>
    <w:p w:rsidR="00D11B1C" w:rsidRDefault="00D11B1C" w:rsidP="00D11B1C">
      <w:pPr>
        <w:spacing w:after="0" w:line="240" w:lineRule="auto"/>
        <w:jc w:val="center"/>
        <w:rPr>
          <w:rFonts w:ascii="Times New Roman" w:hAnsi="Times New Roman" w:cs="Times New Roman"/>
          <w:b/>
          <w:sz w:val="28"/>
        </w:rPr>
      </w:pPr>
    </w:p>
    <w:p w:rsidR="00D11B1C" w:rsidRDefault="00D11B1C" w:rsidP="00D11B1C">
      <w:pPr>
        <w:spacing w:after="0" w:line="240" w:lineRule="auto"/>
        <w:ind w:firstLine="709"/>
        <w:jc w:val="both"/>
        <w:rPr>
          <w:rFonts w:ascii="Times New Roman" w:hAnsi="Times New Roman" w:cs="Times New Roman"/>
          <w:b/>
          <w:sz w:val="28"/>
        </w:rPr>
      </w:pPr>
      <w:r w:rsidRPr="00D11B1C">
        <w:rPr>
          <w:rFonts w:ascii="Times New Roman" w:hAnsi="Times New Roman" w:cs="Times New Roman"/>
          <w:b/>
          <w:sz w:val="28"/>
        </w:rPr>
        <w:t>ПРИКАЗЫВАЮ:</w:t>
      </w:r>
    </w:p>
    <w:p w:rsidR="00D11B1C" w:rsidRDefault="00D11B1C" w:rsidP="00D11B1C">
      <w:pPr>
        <w:spacing w:after="0" w:line="240" w:lineRule="auto"/>
        <w:ind w:firstLine="709"/>
        <w:jc w:val="both"/>
        <w:rPr>
          <w:rFonts w:ascii="Times New Roman" w:hAnsi="Times New Roman" w:cs="Times New Roman"/>
          <w:sz w:val="28"/>
        </w:rPr>
      </w:pPr>
      <w:r w:rsidRPr="00D11B1C">
        <w:rPr>
          <w:rFonts w:ascii="Times New Roman" w:hAnsi="Times New Roman" w:cs="Times New Roman"/>
          <w:sz w:val="28"/>
        </w:rPr>
        <w:t>1. Внести в приказ Министра национальной экономики Республики Казахста</w:t>
      </w:r>
      <w:r>
        <w:rPr>
          <w:rFonts w:ascii="Times New Roman" w:hAnsi="Times New Roman" w:cs="Times New Roman"/>
          <w:sz w:val="28"/>
        </w:rPr>
        <w:t>н от 17 марта 2015 года № 211 «</w:t>
      </w:r>
      <w:r w:rsidRPr="00D11B1C">
        <w:rPr>
          <w:rFonts w:ascii="Times New Roman" w:hAnsi="Times New Roman" w:cs="Times New Roman"/>
          <w:sz w:val="28"/>
        </w:rPr>
        <w:t>Об утверждении типового договора имущественного найма (аренды) государственного имущества» (зарегистрированный в Реестре государственной регистрации нормативных правовых актов за № 10479) следующие изменения</w:t>
      </w:r>
      <w:r>
        <w:rPr>
          <w:rFonts w:ascii="Times New Roman" w:hAnsi="Times New Roman" w:cs="Times New Roman"/>
          <w:sz w:val="28"/>
        </w:rPr>
        <w:t>:</w:t>
      </w:r>
    </w:p>
    <w:p w:rsidR="00D11B1C" w:rsidRDefault="00D11B1C" w:rsidP="00D11B1C">
      <w:pPr>
        <w:spacing w:after="0" w:line="240" w:lineRule="auto"/>
        <w:ind w:firstLine="709"/>
        <w:jc w:val="both"/>
        <w:rPr>
          <w:rFonts w:ascii="Times New Roman" w:hAnsi="Times New Roman" w:cs="Times New Roman"/>
          <w:sz w:val="28"/>
        </w:rPr>
      </w:pPr>
      <w:r>
        <w:rPr>
          <w:rFonts w:ascii="Times New Roman" w:hAnsi="Times New Roman" w:cs="Times New Roman"/>
          <w:sz w:val="28"/>
        </w:rPr>
        <w:t>в Типовом</w:t>
      </w:r>
      <w:r w:rsidRPr="00D11B1C">
        <w:rPr>
          <w:rFonts w:ascii="Times New Roman" w:hAnsi="Times New Roman" w:cs="Times New Roman"/>
          <w:sz w:val="28"/>
        </w:rPr>
        <w:t xml:space="preserve"> договор</w:t>
      </w:r>
      <w:r>
        <w:rPr>
          <w:rFonts w:ascii="Times New Roman" w:hAnsi="Times New Roman" w:cs="Times New Roman"/>
          <w:sz w:val="28"/>
        </w:rPr>
        <w:t>е</w:t>
      </w:r>
      <w:r w:rsidRPr="00D11B1C">
        <w:rPr>
          <w:rFonts w:ascii="Times New Roman" w:hAnsi="Times New Roman" w:cs="Times New Roman"/>
          <w:sz w:val="28"/>
        </w:rPr>
        <w:t xml:space="preserve"> имущественного найма (аренды) государственного имущества</w:t>
      </w:r>
      <w:r>
        <w:rPr>
          <w:rFonts w:ascii="Times New Roman" w:hAnsi="Times New Roman" w:cs="Times New Roman"/>
          <w:sz w:val="28"/>
        </w:rPr>
        <w:t>, утвержденным</w:t>
      </w:r>
      <w:r w:rsidRPr="00D11B1C">
        <w:rPr>
          <w:rFonts w:ascii="Times New Roman" w:hAnsi="Times New Roman" w:cs="Times New Roman"/>
          <w:sz w:val="28"/>
        </w:rPr>
        <w:t xml:space="preserve"> указанным приказом:</w:t>
      </w:r>
    </w:p>
    <w:p w:rsidR="00D11B1C" w:rsidRDefault="00D11B1C" w:rsidP="00D11B1C">
      <w:pPr>
        <w:spacing w:after="0" w:line="240" w:lineRule="auto"/>
        <w:ind w:firstLine="709"/>
        <w:jc w:val="both"/>
        <w:rPr>
          <w:rFonts w:ascii="Times New Roman" w:hAnsi="Times New Roman" w:cs="Times New Roman"/>
          <w:sz w:val="28"/>
        </w:rPr>
      </w:pPr>
      <w:r>
        <w:rPr>
          <w:rFonts w:ascii="Times New Roman" w:hAnsi="Times New Roman" w:cs="Times New Roman"/>
          <w:sz w:val="28"/>
        </w:rPr>
        <w:t>пункт 19</w:t>
      </w:r>
      <w:r w:rsidRPr="00D11B1C">
        <w:rPr>
          <w:rFonts w:ascii="Times New Roman" w:hAnsi="Times New Roman" w:cs="Times New Roman"/>
          <w:sz w:val="28"/>
        </w:rPr>
        <w:t xml:space="preserve"> изложить в следующей редакции:</w:t>
      </w:r>
    </w:p>
    <w:p w:rsidR="00FA5F5D" w:rsidRPr="00FA5F5D" w:rsidRDefault="00D11B1C" w:rsidP="00FA5F5D">
      <w:pPr>
        <w:spacing w:after="0" w:line="240" w:lineRule="auto"/>
        <w:ind w:firstLine="709"/>
        <w:jc w:val="both"/>
        <w:rPr>
          <w:rFonts w:ascii="Times New Roman" w:hAnsi="Times New Roman" w:cs="Times New Roman"/>
          <w:sz w:val="28"/>
        </w:rPr>
      </w:pPr>
      <w:r>
        <w:rPr>
          <w:rFonts w:ascii="Times New Roman" w:hAnsi="Times New Roman" w:cs="Times New Roman"/>
          <w:sz w:val="28"/>
        </w:rPr>
        <w:t>«</w:t>
      </w:r>
      <w:r w:rsidR="00FA5F5D" w:rsidRPr="00FA5F5D">
        <w:rPr>
          <w:rFonts w:ascii="Times New Roman" w:hAnsi="Times New Roman" w:cs="Times New Roman"/>
          <w:sz w:val="28"/>
        </w:rPr>
        <w:t xml:space="preserve">19. По требованию </w:t>
      </w:r>
      <w:proofErr w:type="spellStart"/>
      <w:r w:rsidR="00FA5F5D" w:rsidRPr="00FA5F5D">
        <w:rPr>
          <w:rFonts w:ascii="Times New Roman" w:hAnsi="Times New Roman" w:cs="Times New Roman"/>
          <w:sz w:val="28"/>
        </w:rPr>
        <w:t>наймодателя</w:t>
      </w:r>
      <w:proofErr w:type="spellEnd"/>
      <w:r w:rsidR="00FA5F5D" w:rsidRPr="00FA5F5D">
        <w:rPr>
          <w:rFonts w:ascii="Times New Roman" w:hAnsi="Times New Roman" w:cs="Times New Roman"/>
          <w:sz w:val="28"/>
        </w:rPr>
        <w:t xml:space="preserve"> договор может быть расторгнут и объект возвращен балансодержателю в следующих случаях:</w:t>
      </w:r>
    </w:p>
    <w:p w:rsidR="00FA5F5D" w:rsidRPr="00FA5F5D" w:rsidRDefault="00FA5F5D" w:rsidP="00FA5F5D">
      <w:pPr>
        <w:spacing w:after="0" w:line="240" w:lineRule="auto"/>
        <w:ind w:firstLine="709"/>
        <w:jc w:val="both"/>
        <w:rPr>
          <w:rFonts w:ascii="Times New Roman" w:hAnsi="Times New Roman" w:cs="Times New Roman"/>
          <w:sz w:val="28"/>
        </w:rPr>
      </w:pPr>
      <w:r w:rsidRPr="00FA5F5D">
        <w:rPr>
          <w:rFonts w:ascii="Times New Roman" w:hAnsi="Times New Roman" w:cs="Times New Roman"/>
          <w:sz w:val="28"/>
        </w:rPr>
        <w:t xml:space="preserve">1) если наниматель пользуется объектом с существенным нарушением условий договора, несмотря на письменное предупреждение </w:t>
      </w:r>
      <w:proofErr w:type="spellStart"/>
      <w:r w:rsidRPr="00FA5F5D">
        <w:rPr>
          <w:rFonts w:ascii="Times New Roman" w:hAnsi="Times New Roman" w:cs="Times New Roman"/>
          <w:sz w:val="28"/>
        </w:rPr>
        <w:t>наймодателя</w:t>
      </w:r>
      <w:proofErr w:type="spellEnd"/>
      <w:r w:rsidRPr="00FA5F5D">
        <w:rPr>
          <w:rFonts w:ascii="Times New Roman" w:hAnsi="Times New Roman" w:cs="Times New Roman"/>
          <w:sz w:val="28"/>
        </w:rPr>
        <w:t xml:space="preserve"> о прекращении таких действий;</w:t>
      </w:r>
    </w:p>
    <w:p w:rsidR="00FA5F5D" w:rsidRPr="00FA5F5D" w:rsidRDefault="00FA5F5D" w:rsidP="00FA5F5D">
      <w:pPr>
        <w:spacing w:after="0" w:line="240" w:lineRule="auto"/>
        <w:ind w:firstLine="709"/>
        <w:jc w:val="both"/>
        <w:rPr>
          <w:rFonts w:ascii="Times New Roman" w:hAnsi="Times New Roman" w:cs="Times New Roman"/>
          <w:sz w:val="28"/>
        </w:rPr>
      </w:pPr>
      <w:r w:rsidRPr="00FA5F5D">
        <w:rPr>
          <w:rFonts w:ascii="Times New Roman" w:hAnsi="Times New Roman" w:cs="Times New Roman"/>
          <w:sz w:val="28"/>
        </w:rPr>
        <w:t xml:space="preserve">2) если наниматель использует объект, переданный по договору, не по целевому назначению; </w:t>
      </w:r>
    </w:p>
    <w:p w:rsidR="00FA5F5D" w:rsidRPr="00FA5F5D" w:rsidRDefault="00FA5F5D" w:rsidP="00FA5F5D">
      <w:pPr>
        <w:spacing w:after="0" w:line="240" w:lineRule="auto"/>
        <w:ind w:firstLine="709"/>
        <w:jc w:val="both"/>
        <w:rPr>
          <w:rFonts w:ascii="Times New Roman" w:hAnsi="Times New Roman" w:cs="Times New Roman"/>
          <w:sz w:val="28"/>
        </w:rPr>
      </w:pPr>
      <w:r w:rsidRPr="00FA5F5D">
        <w:rPr>
          <w:rFonts w:ascii="Times New Roman" w:hAnsi="Times New Roman" w:cs="Times New Roman"/>
          <w:sz w:val="28"/>
        </w:rPr>
        <w:t>3) если наниматель умышленно или по неосторожности существенно ухудшает объект;</w:t>
      </w:r>
    </w:p>
    <w:p w:rsidR="00FA5F5D" w:rsidRPr="00FA5F5D" w:rsidRDefault="00FA5F5D" w:rsidP="00FA5F5D">
      <w:pPr>
        <w:spacing w:after="0" w:line="240" w:lineRule="auto"/>
        <w:ind w:firstLine="709"/>
        <w:jc w:val="both"/>
        <w:rPr>
          <w:rFonts w:ascii="Times New Roman" w:hAnsi="Times New Roman" w:cs="Times New Roman"/>
          <w:sz w:val="28"/>
        </w:rPr>
      </w:pPr>
      <w:r w:rsidRPr="00FA5F5D">
        <w:rPr>
          <w:rFonts w:ascii="Times New Roman" w:hAnsi="Times New Roman" w:cs="Times New Roman"/>
          <w:sz w:val="28"/>
        </w:rPr>
        <w:t>4) если наниматель два раза подряд по истечении установленного договором срока платежа не вносит арендную плату за пользование объектом;</w:t>
      </w:r>
    </w:p>
    <w:p w:rsidR="00FA5F5D" w:rsidRPr="00FA5F5D" w:rsidRDefault="00FA5F5D" w:rsidP="00FA5F5D">
      <w:pPr>
        <w:spacing w:after="0" w:line="240" w:lineRule="auto"/>
        <w:ind w:firstLine="709"/>
        <w:jc w:val="both"/>
        <w:rPr>
          <w:rFonts w:ascii="Times New Roman" w:hAnsi="Times New Roman" w:cs="Times New Roman"/>
          <w:sz w:val="28"/>
        </w:rPr>
      </w:pPr>
      <w:r w:rsidRPr="00FA5F5D">
        <w:rPr>
          <w:rFonts w:ascii="Times New Roman" w:hAnsi="Times New Roman" w:cs="Times New Roman"/>
          <w:sz w:val="28"/>
        </w:rPr>
        <w:t xml:space="preserve">5) если наниматель не производит капитальный ремонт объекта в установленные договором сроки, а при отсутствии их в договоре – в разумные сроки в тех случаях, когда в соответствии с законами Республики Казахстан или договором обязанность капитального ремонта лежит на нанимателе, </w:t>
      </w:r>
      <w:proofErr w:type="spellStart"/>
      <w:r w:rsidRPr="00FA5F5D">
        <w:rPr>
          <w:rFonts w:ascii="Times New Roman" w:hAnsi="Times New Roman" w:cs="Times New Roman"/>
          <w:sz w:val="28"/>
        </w:rPr>
        <w:t>наймодатель</w:t>
      </w:r>
      <w:proofErr w:type="spellEnd"/>
      <w:r w:rsidRPr="00FA5F5D">
        <w:rPr>
          <w:rFonts w:ascii="Times New Roman" w:hAnsi="Times New Roman" w:cs="Times New Roman"/>
          <w:sz w:val="28"/>
        </w:rPr>
        <w:t xml:space="preserve"> вправе требовать досрочного расторжения договора только после предоставления нанимателю возможности исполнения своего обязательства в разумный срок;</w:t>
      </w:r>
    </w:p>
    <w:p w:rsidR="00FA5F5D" w:rsidRPr="00FA5F5D" w:rsidRDefault="00FA5F5D" w:rsidP="00FA5F5D">
      <w:pPr>
        <w:spacing w:after="0" w:line="240" w:lineRule="auto"/>
        <w:ind w:firstLine="709"/>
        <w:jc w:val="both"/>
        <w:rPr>
          <w:rFonts w:ascii="Times New Roman" w:hAnsi="Times New Roman" w:cs="Times New Roman"/>
          <w:sz w:val="28"/>
        </w:rPr>
      </w:pPr>
      <w:r w:rsidRPr="00FA5F5D">
        <w:rPr>
          <w:rFonts w:ascii="Times New Roman" w:hAnsi="Times New Roman" w:cs="Times New Roman"/>
          <w:sz w:val="28"/>
        </w:rPr>
        <w:t>6) предоставления нанимателю другого объекта с его письменного согласия;</w:t>
      </w:r>
    </w:p>
    <w:p w:rsidR="00FA5F5D" w:rsidRPr="00FA5F5D" w:rsidRDefault="00FA5F5D" w:rsidP="00FA5F5D">
      <w:pPr>
        <w:spacing w:after="0" w:line="240" w:lineRule="auto"/>
        <w:ind w:firstLine="709"/>
        <w:jc w:val="both"/>
        <w:rPr>
          <w:rFonts w:ascii="Times New Roman" w:hAnsi="Times New Roman" w:cs="Times New Roman"/>
          <w:sz w:val="28"/>
        </w:rPr>
      </w:pPr>
      <w:r w:rsidRPr="00FA5F5D">
        <w:rPr>
          <w:rFonts w:ascii="Times New Roman" w:hAnsi="Times New Roman" w:cs="Times New Roman"/>
          <w:sz w:val="28"/>
        </w:rPr>
        <w:t xml:space="preserve">7) принятия </w:t>
      </w:r>
      <w:proofErr w:type="spellStart"/>
      <w:r w:rsidRPr="00FA5F5D">
        <w:rPr>
          <w:rFonts w:ascii="Times New Roman" w:hAnsi="Times New Roman" w:cs="Times New Roman"/>
          <w:sz w:val="28"/>
        </w:rPr>
        <w:t>наймодателем</w:t>
      </w:r>
      <w:proofErr w:type="spellEnd"/>
      <w:r w:rsidRPr="00FA5F5D">
        <w:rPr>
          <w:rFonts w:ascii="Times New Roman" w:hAnsi="Times New Roman" w:cs="Times New Roman"/>
          <w:sz w:val="28"/>
        </w:rPr>
        <w:t xml:space="preserve"> решения об изъятии объекта;</w:t>
      </w:r>
    </w:p>
    <w:p w:rsidR="00FA5F5D" w:rsidRPr="00FA5F5D" w:rsidRDefault="00FA5F5D" w:rsidP="00FA5F5D">
      <w:pPr>
        <w:spacing w:after="0" w:line="240" w:lineRule="auto"/>
        <w:ind w:firstLine="709"/>
        <w:jc w:val="both"/>
        <w:rPr>
          <w:rFonts w:ascii="Times New Roman" w:hAnsi="Times New Roman" w:cs="Times New Roman"/>
          <w:sz w:val="28"/>
        </w:rPr>
      </w:pPr>
      <w:r w:rsidRPr="00FA5F5D">
        <w:rPr>
          <w:rFonts w:ascii="Times New Roman" w:hAnsi="Times New Roman" w:cs="Times New Roman"/>
          <w:sz w:val="28"/>
        </w:rPr>
        <w:t xml:space="preserve">8) по письменному заявлению балансодержателя на имя </w:t>
      </w:r>
      <w:proofErr w:type="spellStart"/>
      <w:r w:rsidRPr="00FA5F5D">
        <w:rPr>
          <w:rFonts w:ascii="Times New Roman" w:hAnsi="Times New Roman" w:cs="Times New Roman"/>
          <w:sz w:val="28"/>
        </w:rPr>
        <w:t>наймодателя</w:t>
      </w:r>
      <w:proofErr w:type="spellEnd"/>
      <w:r w:rsidRPr="00FA5F5D">
        <w:rPr>
          <w:rFonts w:ascii="Times New Roman" w:hAnsi="Times New Roman" w:cs="Times New Roman"/>
          <w:sz w:val="28"/>
        </w:rPr>
        <w:t xml:space="preserve"> с обоснованием причин расторжения договора.</w:t>
      </w:r>
    </w:p>
    <w:p w:rsidR="00FA5F5D" w:rsidRPr="00FA5F5D" w:rsidRDefault="00FA5F5D" w:rsidP="00FA5F5D">
      <w:pPr>
        <w:spacing w:after="0" w:line="240" w:lineRule="auto"/>
        <w:ind w:firstLine="709"/>
        <w:jc w:val="both"/>
        <w:rPr>
          <w:rFonts w:ascii="Times New Roman" w:hAnsi="Times New Roman" w:cs="Times New Roman"/>
          <w:sz w:val="28"/>
        </w:rPr>
      </w:pPr>
      <w:r w:rsidRPr="00FA5F5D">
        <w:rPr>
          <w:rFonts w:ascii="Times New Roman" w:hAnsi="Times New Roman" w:cs="Times New Roman"/>
          <w:sz w:val="28"/>
        </w:rPr>
        <w:lastRenderedPageBreak/>
        <w:t>Договор может быть досрочно расторгнут по требованию нанимателя в следующих случаях:</w:t>
      </w:r>
    </w:p>
    <w:p w:rsidR="00FA5F5D" w:rsidRPr="00FA5F5D" w:rsidRDefault="00FA5F5D" w:rsidP="00FA5F5D">
      <w:pPr>
        <w:spacing w:after="0" w:line="240" w:lineRule="auto"/>
        <w:ind w:firstLine="709"/>
        <w:jc w:val="both"/>
        <w:rPr>
          <w:rFonts w:ascii="Times New Roman" w:hAnsi="Times New Roman" w:cs="Times New Roman"/>
          <w:sz w:val="28"/>
        </w:rPr>
      </w:pPr>
      <w:r w:rsidRPr="00FA5F5D">
        <w:rPr>
          <w:rFonts w:ascii="Times New Roman" w:hAnsi="Times New Roman" w:cs="Times New Roman"/>
          <w:sz w:val="28"/>
        </w:rPr>
        <w:t>1) балансодержатель не предоставляет объект в пользование нанимателю, либо создает препятствия пользованию объектом в соответствии с условиями договора или назначением объекта;</w:t>
      </w:r>
    </w:p>
    <w:p w:rsidR="00FA5F5D" w:rsidRPr="00FA5F5D" w:rsidRDefault="00FA5F5D" w:rsidP="00FA5F5D">
      <w:pPr>
        <w:spacing w:after="0" w:line="240" w:lineRule="auto"/>
        <w:ind w:firstLine="709"/>
        <w:jc w:val="both"/>
        <w:rPr>
          <w:rFonts w:ascii="Times New Roman" w:hAnsi="Times New Roman" w:cs="Times New Roman"/>
          <w:sz w:val="28"/>
        </w:rPr>
      </w:pPr>
      <w:r w:rsidRPr="00FA5F5D">
        <w:rPr>
          <w:rFonts w:ascii="Times New Roman" w:hAnsi="Times New Roman" w:cs="Times New Roman"/>
          <w:sz w:val="28"/>
        </w:rPr>
        <w:t>2) балансодержатель объекта не производит в установленные договором сроки, а при отсутствии их в договоре - в разумные сроки возложенной на него обязанности капитального ремонта объекта;</w:t>
      </w:r>
    </w:p>
    <w:p w:rsidR="00FA5F5D" w:rsidRPr="00FA5F5D" w:rsidRDefault="00FA5F5D" w:rsidP="00FA5F5D">
      <w:pPr>
        <w:spacing w:after="0" w:line="240" w:lineRule="auto"/>
        <w:ind w:firstLine="709"/>
        <w:jc w:val="both"/>
        <w:rPr>
          <w:rFonts w:ascii="Times New Roman" w:hAnsi="Times New Roman" w:cs="Times New Roman"/>
          <w:sz w:val="28"/>
        </w:rPr>
      </w:pPr>
      <w:r w:rsidRPr="00FA5F5D">
        <w:rPr>
          <w:rFonts w:ascii="Times New Roman" w:hAnsi="Times New Roman" w:cs="Times New Roman"/>
          <w:sz w:val="28"/>
        </w:rPr>
        <w:t xml:space="preserve">3) переданный нанимателю объект имеет недостатки, препятствующие его использованию, которые не были оговорены </w:t>
      </w:r>
      <w:proofErr w:type="spellStart"/>
      <w:r w:rsidRPr="00FA5F5D">
        <w:rPr>
          <w:rFonts w:ascii="Times New Roman" w:hAnsi="Times New Roman" w:cs="Times New Roman"/>
          <w:sz w:val="28"/>
        </w:rPr>
        <w:t>наймодателем</w:t>
      </w:r>
      <w:proofErr w:type="spellEnd"/>
      <w:r w:rsidRPr="00FA5F5D">
        <w:rPr>
          <w:rFonts w:ascii="Times New Roman" w:hAnsi="Times New Roman" w:cs="Times New Roman"/>
          <w:sz w:val="28"/>
        </w:rPr>
        <w:t xml:space="preserve"> при заключении договора, не были заранее известны нанимателю и не могли быть обнаружены им во время осмотра объекта или проверки его исправности при заключении договора;</w:t>
      </w:r>
    </w:p>
    <w:p w:rsidR="00D11B1C" w:rsidRDefault="00FA5F5D" w:rsidP="00FA5F5D">
      <w:pPr>
        <w:spacing w:after="0" w:line="240" w:lineRule="auto"/>
        <w:ind w:firstLine="709"/>
        <w:jc w:val="both"/>
        <w:rPr>
          <w:rFonts w:ascii="Times New Roman" w:hAnsi="Times New Roman" w:cs="Times New Roman"/>
          <w:sz w:val="28"/>
        </w:rPr>
      </w:pPr>
      <w:r w:rsidRPr="00FA5F5D">
        <w:rPr>
          <w:rFonts w:ascii="Times New Roman" w:hAnsi="Times New Roman" w:cs="Times New Roman"/>
          <w:sz w:val="28"/>
        </w:rPr>
        <w:t>4) если объект в силу обстоятельств, за которые наниматель не отвечает, окажется в состоянии</w:t>
      </w:r>
      <w:r>
        <w:rPr>
          <w:rFonts w:ascii="Times New Roman" w:hAnsi="Times New Roman" w:cs="Times New Roman"/>
          <w:sz w:val="28"/>
        </w:rPr>
        <w:t>, не пригодном для пользования.</w:t>
      </w:r>
      <w:r w:rsidR="00D11B1C">
        <w:rPr>
          <w:rFonts w:ascii="Times New Roman" w:hAnsi="Times New Roman" w:cs="Times New Roman"/>
          <w:sz w:val="28"/>
        </w:rPr>
        <w:t>»;</w:t>
      </w:r>
    </w:p>
    <w:p w:rsidR="00D11B1C" w:rsidRDefault="00D11B1C" w:rsidP="00D11B1C">
      <w:pPr>
        <w:spacing w:after="0" w:line="240" w:lineRule="auto"/>
        <w:ind w:firstLine="709"/>
        <w:jc w:val="both"/>
        <w:rPr>
          <w:rFonts w:ascii="Times New Roman" w:hAnsi="Times New Roman" w:cs="Times New Roman"/>
          <w:sz w:val="28"/>
        </w:rPr>
      </w:pPr>
      <w:r>
        <w:rPr>
          <w:rFonts w:ascii="Times New Roman" w:hAnsi="Times New Roman" w:cs="Times New Roman"/>
          <w:sz w:val="28"/>
        </w:rPr>
        <w:t>пункт 23</w:t>
      </w:r>
      <w:r w:rsidRPr="00D11B1C">
        <w:rPr>
          <w:rFonts w:ascii="Times New Roman" w:hAnsi="Times New Roman" w:cs="Times New Roman"/>
          <w:sz w:val="28"/>
        </w:rPr>
        <w:t xml:space="preserve"> изложить в следующей редакции:</w:t>
      </w:r>
    </w:p>
    <w:p w:rsidR="00D11B1C" w:rsidRDefault="00D11B1C" w:rsidP="009416CC">
      <w:pPr>
        <w:spacing w:after="0" w:line="240" w:lineRule="auto"/>
        <w:ind w:firstLine="709"/>
        <w:jc w:val="both"/>
        <w:rPr>
          <w:rFonts w:ascii="Times New Roman" w:hAnsi="Times New Roman" w:cs="Times New Roman"/>
          <w:sz w:val="28"/>
        </w:rPr>
      </w:pPr>
      <w:r>
        <w:rPr>
          <w:rFonts w:ascii="Times New Roman" w:hAnsi="Times New Roman" w:cs="Times New Roman"/>
          <w:sz w:val="28"/>
        </w:rPr>
        <w:t>«</w:t>
      </w:r>
      <w:r w:rsidRPr="00D11B1C">
        <w:rPr>
          <w:rFonts w:ascii="Times New Roman" w:hAnsi="Times New Roman" w:cs="Times New Roman"/>
          <w:sz w:val="28"/>
        </w:rPr>
        <w:t>23. В случае если наниматель произвел за счет собственных средств и с согласия балансодержателя и письменного разрешения уполномоченного органа по государственному имуществу (местных исполнительных органов) улучшения, неотделимые без вреда для объекта, наниматель имеет право после прекращения договора на возмещение балансодержателем стоимости этих улучшений, если иное не предусмотрено законами Республики Казахстан.</w:t>
      </w:r>
      <w:r w:rsidR="009416CC">
        <w:rPr>
          <w:rFonts w:ascii="Times New Roman" w:hAnsi="Times New Roman" w:cs="Times New Roman"/>
          <w:sz w:val="28"/>
          <w:lang w:val="kk-KZ"/>
        </w:rPr>
        <w:t xml:space="preserve"> </w:t>
      </w:r>
      <w:r w:rsidRPr="00D11B1C">
        <w:rPr>
          <w:rFonts w:ascii="Times New Roman" w:hAnsi="Times New Roman" w:cs="Times New Roman"/>
          <w:sz w:val="28"/>
        </w:rPr>
        <w:t>Отделимые улучшения объекта, произведенные нанимателем, являются его собственностью.</w:t>
      </w:r>
      <w:r w:rsidR="009416CC">
        <w:rPr>
          <w:rFonts w:ascii="Times New Roman" w:hAnsi="Times New Roman" w:cs="Times New Roman"/>
          <w:sz w:val="28"/>
          <w:lang w:val="kk-KZ"/>
        </w:rPr>
        <w:t xml:space="preserve"> </w:t>
      </w:r>
      <w:r w:rsidRPr="00D11B1C">
        <w:rPr>
          <w:rFonts w:ascii="Times New Roman" w:hAnsi="Times New Roman" w:cs="Times New Roman"/>
          <w:sz w:val="28"/>
        </w:rPr>
        <w:t xml:space="preserve">Стоимость неотделимых улучшений, произведенных нанимателем без согласия </w:t>
      </w:r>
      <w:proofErr w:type="spellStart"/>
      <w:r w:rsidRPr="00D11B1C">
        <w:rPr>
          <w:rFonts w:ascii="Times New Roman" w:hAnsi="Times New Roman" w:cs="Times New Roman"/>
          <w:sz w:val="28"/>
        </w:rPr>
        <w:t>наймодателя</w:t>
      </w:r>
      <w:proofErr w:type="spellEnd"/>
      <w:r w:rsidRPr="00D11B1C">
        <w:rPr>
          <w:rFonts w:ascii="Times New Roman" w:hAnsi="Times New Roman" w:cs="Times New Roman"/>
          <w:sz w:val="28"/>
        </w:rPr>
        <w:t xml:space="preserve"> и балансодержателя, возмещению не подлежит, если иное не предусмотрено законами Республики Казахстан.</w:t>
      </w:r>
      <w:r>
        <w:rPr>
          <w:rFonts w:ascii="Times New Roman" w:hAnsi="Times New Roman" w:cs="Times New Roman"/>
          <w:sz w:val="28"/>
        </w:rPr>
        <w:t>».</w:t>
      </w:r>
    </w:p>
    <w:p w:rsidR="00D11B1C" w:rsidRDefault="00D11B1C" w:rsidP="00D11B1C">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w:t>
      </w:r>
      <w:r w:rsidRPr="00D11B1C">
        <w:rPr>
          <w:rFonts w:ascii="Times New Roman" w:hAnsi="Times New Roman" w:cs="Times New Roman"/>
          <w:sz w:val="28"/>
        </w:rPr>
        <w:t>Внести в приказ Заместителя Премьер-Министра – Министра национальной экономики Республики Казахстан от 20 августа 2025 года № 80 «Об утверждении Правил создания и упразднения наблюдательного совета, требования, предъявляемые к лицам, избираемым в состав наблюдательного совета, а также порядок конкурсного отбора членов наблюдательного совета и досрочного прекращения их полномочий» (зарегистрированный в Реестре государственной регистрации нормативных правовых актов за № 36660</w:t>
      </w:r>
      <w:r>
        <w:rPr>
          <w:rFonts w:ascii="Times New Roman" w:hAnsi="Times New Roman" w:cs="Times New Roman"/>
          <w:sz w:val="28"/>
        </w:rPr>
        <w:t>) следующее изменение</w:t>
      </w:r>
      <w:r w:rsidRPr="00D11B1C">
        <w:rPr>
          <w:rFonts w:ascii="Times New Roman" w:hAnsi="Times New Roman" w:cs="Times New Roman"/>
          <w:sz w:val="28"/>
        </w:rPr>
        <w:t>:</w:t>
      </w:r>
    </w:p>
    <w:p w:rsidR="00D11B1C" w:rsidRDefault="00D11B1C" w:rsidP="00D11B1C">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в </w:t>
      </w:r>
      <w:r w:rsidRPr="00D11B1C">
        <w:rPr>
          <w:rFonts w:ascii="Times New Roman" w:hAnsi="Times New Roman" w:cs="Times New Roman"/>
          <w:sz w:val="28"/>
        </w:rPr>
        <w:t>Правила</w:t>
      </w:r>
      <w:r>
        <w:rPr>
          <w:rFonts w:ascii="Times New Roman" w:hAnsi="Times New Roman" w:cs="Times New Roman"/>
          <w:sz w:val="28"/>
        </w:rPr>
        <w:t>х</w:t>
      </w:r>
      <w:r w:rsidRPr="00D11B1C">
        <w:rPr>
          <w:rFonts w:ascii="Times New Roman" w:hAnsi="Times New Roman" w:cs="Times New Roman"/>
          <w:sz w:val="28"/>
        </w:rPr>
        <w:t xml:space="preserve"> создания и упразднения наблюдательного совета, требования, предъявляемые к лицам, избираемым в состав наблюдательного совета, а также порядок конкурсного отбора членов наблюдательного совета и досрочного прекращения их полномочий</w:t>
      </w:r>
      <w:r>
        <w:rPr>
          <w:rFonts w:ascii="Times New Roman" w:hAnsi="Times New Roman" w:cs="Times New Roman"/>
          <w:sz w:val="28"/>
        </w:rPr>
        <w:t xml:space="preserve">, </w:t>
      </w:r>
      <w:r w:rsidRPr="00D11B1C">
        <w:rPr>
          <w:rFonts w:ascii="Times New Roman" w:hAnsi="Times New Roman" w:cs="Times New Roman"/>
          <w:sz w:val="28"/>
        </w:rPr>
        <w:t>утвержденных указанным приказом:</w:t>
      </w:r>
    </w:p>
    <w:p w:rsidR="00D11B1C" w:rsidRDefault="00D11B1C" w:rsidP="00D11B1C">
      <w:pPr>
        <w:spacing w:after="0" w:line="240" w:lineRule="auto"/>
        <w:ind w:firstLine="709"/>
        <w:jc w:val="both"/>
        <w:rPr>
          <w:rFonts w:ascii="Times New Roman" w:hAnsi="Times New Roman" w:cs="Times New Roman"/>
          <w:sz w:val="28"/>
        </w:rPr>
      </w:pPr>
      <w:r w:rsidRPr="00D11B1C">
        <w:rPr>
          <w:rFonts w:ascii="Times New Roman" w:hAnsi="Times New Roman" w:cs="Times New Roman"/>
          <w:sz w:val="28"/>
        </w:rPr>
        <w:t>подпункт 9) пункта 2</w:t>
      </w:r>
      <w:r>
        <w:rPr>
          <w:rFonts w:ascii="Times New Roman" w:hAnsi="Times New Roman" w:cs="Times New Roman"/>
          <w:sz w:val="28"/>
        </w:rPr>
        <w:t xml:space="preserve"> </w:t>
      </w:r>
      <w:r w:rsidRPr="00D11B1C">
        <w:rPr>
          <w:rFonts w:ascii="Times New Roman" w:hAnsi="Times New Roman" w:cs="Times New Roman"/>
          <w:sz w:val="28"/>
        </w:rPr>
        <w:t>изложить в следующей редакции:</w:t>
      </w:r>
    </w:p>
    <w:p w:rsidR="00D11B1C" w:rsidRDefault="00D11B1C" w:rsidP="00D11B1C">
      <w:pPr>
        <w:spacing w:after="0" w:line="240" w:lineRule="auto"/>
        <w:ind w:firstLine="709"/>
        <w:jc w:val="both"/>
        <w:rPr>
          <w:rFonts w:ascii="Times New Roman" w:hAnsi="Times New Roman" w:cs="Times New Roman"/>
          <w:sz w:val="28"/>
        </w:rPr>
      </w:pPr>
      <w:r>
        <w:rPr>
          <w:rFonts w:ascii="Times New Roman" w:hAnsi="Times New Roman" w:cs="Times New Roman"/>
          <w:sz w:val="28"/>
        </w:rPr>
        <w:t>«</w:t>
      </w:r>
      <w:r w:rsidRPr="00D11B1C">
        <w:rPr>
          <w:rFonts w:ascii="Times New Roman" w:hAnsi="Times New Roman" w:cs="Times New Roman"/>
          <w:sz w:val="28"/>
        </w:rPr>
        <w:t>9) субъект управления государственным имуществом – уполномоченный орган по управлению государственным имуществом и</w:t>
      </w:r>
      <w:r>
        <w:rPr>
          <w:rFonts w:ascii="Times New Roman" w:hAnsi="Times New Roman" w:cs="Times New Roman"/>
          <w:sz w:val="28"/>
        </w:rPr>
        <w:t>ли местный исполнительный орган</w:t>
      </w:r>
      <w:r w:rsidRPr="00D11B1C">
        <w:rPr>
          <w:rFonts w:ascii="Times New Roman" w:hAnsi="Times New Roman" w:cs="Times New Roman"/>
          <w:sz w:val="28"/>
        </w:rPr>
        <w:t xml:space="preserve"> столицы, области, города республиканского значения</w:t>
      </w:r>
      <w:r>
        <w:rPr>
          <w:rFonts w:ascii="Times New Roman" w:hAnsi="Times New Roman" w:cs="Times New Roman"/>
          <w:sz w:val="28"/>
        </w:rPr>
        <w:t>;».</w:t>
      </w:r>
    </w:p>
    <w:p w:rsidR="00066E62" w:rsidRDefault="00066E62" w:rsidP="00066E62">
      <w:pPr>
        <w:spacing w:after="0" w:line="24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3. </w:t>
      </w:r>
      <w:r w:rsidRPr="00066E62">
        <w:rPr>
          <w:rFonts w:ascii="Times New Roman" w:hAnsi="Times New Roman" w:cs="Times New Roman"/>
          <w:sz w:val="28"/>
        </w:rPr>
        <w:t>Внести в приказ Заместителя Премьер-Министра - Министра национальной экономики Республики Казахста</w:t>
      </w:r>
      <w:r>
        <w:rPr>
          <w:rFonts w:ascii="Times New Roman" w:hAnsi="Times New Roman" w:cs="Times New Roman"/>
          <w:sz w:val="28"/>
        </w:rPr>
        <w:t xml:space="preserve">н от 29 августа 2025 года № 87 </w:t>
      </w:r>
      <w:r>
        <w:rPr>
          <w:rFonts w:ascii="Times New Roman" w:hAnsi="Times New Roman" w:cs="Times New Roman"/>
          <w:sz w:val="28"/>
        </w:rPr>
        <w:br/>
      </w:r>
      <w:r w:rsidRPr="00066E62">
        <w:rPr>
          <w:rFonts w:ascii="Times New Roman" w:hAnsi="Times New Roman" w:cs="Times New Roman"/>
          <w:sz w:val="28"/>
        </w:rPr>
        <w:t>«О некоторых вопросах юридических лиц со стопроцентным участием государства, за исключением Фонда национального благосостояния и единого накопительного пенсионного фонда» (зарегистрированный в Реестре государственной регистрации нормативных правовых актов за № 36761) следующие изменения:</w:t>
      </w:r>
    </w:p>
    <w:p w:rsidR="00066E62" w:rsidRDefault="00066E62" w:rsidP="00066E62">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в </w:t>
      </w:r>
      <w:r w:rsidRPr="00066E62">
        <w:rPr>
          <w:rFonts w:ascii="Times New Roman" w:hAnsi="Times New Roman" w:cs="Times New Roman"/>
          <w:sz w:val="28"/>
        </w:rPr>
        <w:t>Правила</w:t>
      </w:r>
      <w:r>
        <w:rPr>
          <w:rFonts w:ascii="Times New Roman" w:hAnsi="Times New Roman" w:cs="Times New Roman"/>
          <w:sz w:val="28"/>
        </w:rPr>
        <w:t>х</w:t>
      </w:r>
      <w:r w:rsidRPr="00066E62">
        <w:rPr>
          <w:rFonts w:ascii="Times New Roman" w:hAnsi="Times New Roman" w:cs="Times New Roman"/>
          <w:sz w:val="28"/>
        </w:rPr>
        <w:t xml:space="preserve"> и критерии отбора независимых директоров (независимых членов) в состав совета директоров (наблюдательный совет) акционерных обществ (товариществ с ограниченной ответственностью) со стопроцентным участием государства в уставном капитале, за исключением Фонда национального благосостояния и единого накопительного пенсионного фонда</w:t>
      </w:r>
      <w:r>
        <w:rPr>
          <w:rFonts w:ascii="Times New Roman" w:hAnsi="Times New Roman" w:cs="Times New Roman"/>
          <w:sz w:val="28"/>
        </w:rPr>
        <w:t xml:space="preserve">, </w:t>
      </w:r>
      <w:r w:rsidR="001C5EB2" w:rsidRPr="001C5EB2">
        <w:rPr>
          <w:rFonts w:ascii="Times New Roman" w:hAnsi="Times New Roman" w:cs="Times New Roman"/>
          <w:sz w:val="28"/>
        </w:rPr>
        <w:t>утвержденных указанным приказом:</w:t>
      </w:r>
    </w:p>
    <w:p w:rsidR="001C5EB2" w:rsidRDefault="001C5EB2" w:rsidP="001C5EB2">
      <w:pPr>
        <w:spacing w:after="0" w:line="240" w:lineRule="auto"/>
        <w:ind w:firstLine="709"/>
        <w:jc w:val="both"/>
        <w:rPr>
          <w:rFonts w:ascii="Times New Roman" w:hAnsi="Times New Roman" w:cs="Times New Roman"/>
          <w:sz w:val="28"/>
        </w:rPr>
      </w:pPr>
      <w:r>
        <w:rPr>
          <w:rFonts w:ascii="Times New Roman" w:hAnsi="Times New Roman" w:cs="Times New Roman"/>
          <w:sz w:val="28"/>
        </w:rPr>
        <w:t>подпункт 8</w:t>
      </w:r>
      <w:r w:rsidRPr="00D11B1C">
        <w:rPr>
          <w:rFonts w:ascii="Times New Roman" w:hAnsi="Times New Roman" w:cs="Times New Roman"/>
          <w:sz w:val="28"/>
        </w:rPr>
        <w:t>) пункта 2</w:t>
      </w:r>
      <w:r>
        <w:rPr>
          <w:rFonts w:ascii="Times New Roman" w:hAnsi="Times New Roman" w:cs="Times New Roman"/>
          <w:sz w:val="28"/>
        </w:rPr>
        <w:t xml:space="preserve"> </w:t>
      </w:r>
      <w:r w:rsidRPr="00D11B1C">
        <w:rPr>
          <w:rFonts w:ascii="Times New Roman" w:hAnsi="Times New Roman" w:cs="Times New Roman"/>
          <w:sz w:val="28"/>
        </w:rPr>
        <w:t>изложить в следующей редакции:</w:t>
      </w:r>
    </w:p>
    <w:p w:rsidR="001C5EB2" w:rsidRDefault="001C5EB2" w:rsidP="00066E62">
      <w:pPr>
        <w:spacing w:after="0" w:line="240" w:lineRule="auto"/>
        <w:ind w:firstLine="709"/>
        <w:jc w:val="both"/>
        <w:rPr>
          <w:rFonts w:ascii="Times New Roman" w:hAnsi="Times New Roman" w:cs="Times New Roman"/>
          <w:sz w:val="28"/>
        </w:rPr>
      </w:pPr>
      <w:r>
        <w:rPr>
          <w:rFonts w:ascii="Times New Roman" w:hAnsi="Times New Roman" w:cs="Times New Roman"/>
          <w:sz w:val="28"/>
        </w:rPr>
        <w:t>«</w:t>
      </w:r>
      <w:r w:rsidRPr="001C5EB2">
        <w:rPr>
          <w:rFonts w:ascii="Times New Roman" w:hAnsi="Times New Roman" w:cs="Times New Roman"/>
          <w:sz w:val="28"/>
        </w:rPr>
        <w:t>8) субъект управления государственным имуществом – уполномоченный орган по управлению государственным имуществом ил</w:t>
      </w:r>
      <w:r>
        <w:rPr>
          <w:rFonts w:ascii="Times New Roman" w:hAnsi="Times New Roman" w:cs="Times New Roman"/>
          <w:sz w:val="28"/>
        </w:rPr>
        <w:t xml:space="preserve">и местный исполнительный орган </w:t>
      </w:r>
      <w:r w:rsidRPr="001C5EB2">
        <w:rPr>
          <w:rFonts w:ascii="Times New Roman" w:hAnsi="Times New Roman" w:cs="Times New Roman"/>
          <w:sz w:val="28"/>
        </w:rPr>
        <w:t>столицы, области, города республиканского значения;</w:t>
      </w:r>
      <w:r>
        <w:rPr>
          <w:rFonts w:ascii="Times New Roman" w:hAnsi="Times New Roman" w:cs="Times New Roman"/>
          <w:sz w:val="28"/>
        </w:rPr>
        <w:t>»;</w:t>
      </w:r>
    </w:p>
    <w:p w:rsidR="001C5EB2" w:rsidRDefault="001C5EB2" w:rsidP="001C5EB2">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в </w:t>
      </w:r>
      <w:r w:rsidRPr="001C5EB2">
        <w:rPr>
          <w:rFonts w:ascii="Times New Roman" w:hAnsi="Times New Roman" w:cs="Times New Roman"/>
          <w:sz w:val="28"/>
        </w:rPr>
        <w:t>Правила</w:t>
      </w:r>
      <w:r>
        <w:rPr>
          <w:rFonts w:ascii="Times New Roman" w:hAnsi="Times New Roman" w:cs="Times New Roman"/>
          <w:sz w:val="28"/>
        </w:rPr>
        <w:t>х</w:t>
      </w:r>
      <w:r w:rsidRPr="001C5EB2">
        <w:rPr>
          <w:rFonts w:ascii="Times New Roman" w:hAnsi="Times New Roman" w:cs="Times New Roman"/>
          <w:sz w:val="28"/>
        </w:rPr>
        <w:t xml:space="preserve"> формирования и ведения реестра независимых директоров (независимых членов) акционерных обществ (товариществ с ограниченной ответственностью) со стопроцентным участием государства, за исключением Фонда национального благосостояния и единого накопительного пенсионного фонда</w:t>
      </w:r>
      <w:r>
        <w:rPr>
          <w:rFonts w:ascii="Times New Roman" w:hAnsi="Times New Roman" w:cs="Times New Roman"/>
          <w:sz w:val="28"/>
        </w:rPr>
        <w:t xml:space="preserve">, </w:t>
      </w:r>
      <w:r w:rsidRPr="001C5EB2">
        <w:rPr>
          <w:rFonts w:ascii="Times New Roman" w:hAnsi="Times New Roman" w:cs="Times New Roman"/>
          <w:sz w:val="28"/>
        </w:rPr>
        <w:t>утвержденных указанным приказом:</w:t>
      </w:r>
    </w:p>
    <w:p w:rsidR="001C5EB2" w:rsidRDefault="001C5EB2" w:rsidP="001C5EB2">
      <w:pPr>
        <w:spacing w:after="0" w:line="240" w:lineRule="auto"/>
        <w:ind w:firstLine="709"/>
        <w:jc w:val="both"/>
        <w:rPr>
          <w:rFonts w:ascii="Times New Roman" w:hAnsi="Times New Roman" w:cs="Times New Roman"/>
          <w:sz w:val="28"/>
        </w:rPr>
      </w:pPr>
      <w:r>
        <w:rPr>
          <w:rFonts w:ascii="Times New Roman" w:hAnsi="Times New Roman" w:cs="Times New Roman"/>
          <w:sz w:val="28"/>
        </w:rPr>
        <w:t>подпункт 6</w:t>
      </w:r>
      <w:r w:rsidRPr="00D11B1C">
        <w:rPr>
          <w:rFonts w:ascii="Times New Roman" w:hAnsi="Times New Roman" w:cs="Times New Roman"/>
          <w:sz w:val="28"/>
        </w:rPr>
        <w:t>) пункта 2</w:t>
      </w:r>
      <w:r>
        <w:rPr>
          <w:rFonts w:ascii="Times New Roman" w:hAnsi="Times New Roman" w:cs="Times New Roman"/>
          <w:sz w:val="28"/>
        </w:rPr>
        <w:t xml:space="preserve"> </w:t>
      </w:r>
      <w:r w:rsidRPr="00D11B1C">
        <w:rPr>
          <w:rFonts w:ascii="Times New Roman" w:hAnsi="Times New Roman" w:cs="Times New Roman"/>
          <w:sz w:val="28"/>
        </w:rPr>
        <w:t>изложить в следующей редакции:</w:t>
      </w:r>
    </w:p>
    <w:p w:rsidR="001C5EB2" w:rsidRDefault="001C5EB2" w:rsidP="00066E62">
      <w:pPr>
        <w:spacing w:after="0" w:line="240" w:lineRule="auto"/>
        <w:ind w:firstLine="709"/>
        <w:jc w:val="both"/>
        <w:rPr>
          <w:rFonts w:ascii="Times New Roman" w:hAnsi="Times New Roman" w:cs="Times New Roman"/>
          <w:sz w:val="28"/>
        </w:rPr>
      </w:pPr>
      <w:r>
        <w:rPr>
          <w:rFonts w:ascii="Times New Roman" w:hAnsi="Times New Roman" w:cs="Times New Roman"/>
          <w:sz w:val="28"/>
        </w:rPr>
        <w:t>«</w:t>
      </w:r>
      <w:r w:rsidR="00C756C3">
        <w:rPr>
          <w:rFonts w:ascii="Times New Roman" w:hAnsi="Times New Roman" w:cs="Times New Roman"/>
          <w:sz w:val="28"/>
          <w:lang w:val="kk-KZ"/>
        </w:rPr>
        <w:t xml:space="preserve">6) </w:t>
      </w:r>
      <w:r w:rsidRPr="001C5EB2">
        <w:rPr>
          <w:rFonts w:ascii="Times New Roman" w:hAnsi="Times New Roman" w:cs="Times New Roman"/>
          <w:sz w:val="28"/>
        </w:rPr>
        <w:t>субъект управления государственным имуществом – уполномоченный орган по управлению государственным имуществом ил</w:t>
      </w:r>
      <w:r>
        <w:rPr>
          <w:rFonts w:ascii="Times New Roman" w:hAnsi="Times New Roman" w:cs="Times New Roman"/>
          <w:sz w:val="28"/>
        </w:rPr>
        <w:t xml:space="preserve">и местный исполнительный орган </w:t>
      </w:r>
      <w:r w:rsidRPr="001C5EB2">
        <w:rPr>
          <w:rFonts w:ascii="Times New Roman" w:hAnsi="Times New Roman" w:cs="Times New Roman"/>
          <w:sz w:val="28"/>
        </w:rPr>
        <w:t>столицы, области, г</w:t>
      </w:r>
      <w:r w:rsidR="00A436B8">
        <w:rPr>
          <w:rFonts w:ascii="Times New Roman" w:hAnsi="Times New Roman" w:cs="Times New Roman"/>
          <w:sz w:val="28"/>
        </w:rPr>
        <w:t>орода республиканского значения.</w:t>
      </w:r>
      <w:r>
        <w:rPr>
          <w:rFonts w:ascii="Times New Roman" w:hAnsi="Times New Roman" w:cs="Times New Roman"/>
          <w:sz w:val="28"/>
        </w:rPr>
        <w:t>».</w:t>
      </w:r>
    </w:p>
    <w:p w:rsidR="00382594" w:rsidRDefault="00382594" w:rsidP="00066E62">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w:t>
      </w:r>
      <w:r w:rsidRPr="00382594">
        <w:rPr>
          <w:rFonts w:ascii="Times New Roman" w:hAnsi="Times New Roman" w:cs="Times New Roman"/>
          <w:sz w:val="28"/>
        </w:rPr>
        <w:t xml:space="preserve">Департаменту политики управления государственными активами Министерства национальной экономики Республики Казахстан в установленном законодательством порядке обеспечить государственную регистрацию настоящего приказа в Министерстве юстиции Республики Казахстан и его размещение на </w:t>
      </w:r>
      <w:proofErr w:type="spellStart"/>
      <w:r w:rsidRPr="00382594">
        <w:rPr>
          <w:rFonts w:ascii="Times New Roman" w:hAnsi="Times New Roman" w:cs="Times New Roman"/>
          <w:sz w:val="28"/>
        </w:rPr>
        <w:t>интернет-ресурсе</w:t>
      </w:r>
      <w:proofErr w:type="spellEnd"/>
      <w:r w:rsidRPr="00382594">
        <w:rPr>
          <w:rFonts w:ascii="Times New Roman" w:hAnsi="Times New Roman" w:cs="Times New Roman"/>
          <w:sz w:val="28"/>
        </w:rPr>
        <w:t xml:space="preserve"> Министерства национальной экономики Республики Казахстан после его первого официального опубликования.</w:t>
      </w:r>
    </w:p>
    <w:p w:rsidR="00382594" w:rsidRDefault="00382594" w:rsidP="00066E62">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5. </w:t>
      </w:r>
      <w:r w:rsidRPr="00382594">
        <w:rPr>
          <w:rFonts w:ascii="Times New Roman" w:hAnsi="Times New Roman" w:cs="Times New Roman"/>
          <w:sz w:val="28"/>
        </w:rPr>
        <w:t>Контроль за исполнением настоящего приказа возложить на курирующего вице-министра национальной экономики Республики Казахстан.</w:t>
      </w:r>
    </w:p>
    <w:p w:rsidR="00382594" w:rsidRDefault="00382594" w:rsidP="00066E62">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6. </w:t>
      </w:r>
      <w:r w:rsidR="0066061D" w:rsidRPr="0066061D">
        <w:rPr>
          <w:rFonts w:ascii="Times New Roman" w:hAnsi="Times New Roman" w:cs="Times New Roman"/>
          <w:sz w:val="28"/>
        </w:rPr>
        <w:t>Настоящий приказ вводится в действие с 1 июля 2026 года и подлежит официальному опубликованию.</w:t>
      </w:r>
    </w:p>
    <w:p w:rsidR="004D189F" w:rsidRDefault="004D189F" w:rsidP="00066E62">
      <w:pPr>
        <w:spacing w:after="0" w:line="240" w:lineRule="auto"/>
        <w:ind w:firstLine="709"/>
        <w:jc w:val="both"/>
        <w:rPr>
          <w:rFonts w:ascii="Times New Roman" w:hAnsi="Times New Roman" w:cs="Times New Roman"/>
          <w:sz w:val="28"/>
        </w:rPr>
      </w:pPr>
    </w:p>
    <w:p w:rsidR="004D189F" w:rsidRDefault="004D189F" w:rsidP="00066E62">
      <w:pPr>
        <w:spacing w:after="0" w:line="240" w:lineRule="auto"/>
        <w:ind w:firstLine="709"/>
        <w:jc w:val="both"/>
        <w:rPr>
          <w:rFonts w:ascii="Times New Roman" w:hAnsi="Times New Roman" w:cs="Times New Roman"/>
          <w:sz w:val="28"/>
        </w:rPr>
      </w:pPr>
    </w:p>
    <w:p w:rsidR="002709DD" w:rsidRDefault="002709DD" w:rsidP="0066061D">
      <w:pPr>
        <w:spacing w:after="0" w:line="240" w:lineRule="auto"/>
        <w:ind w:firstLine="709"/>
        <w:jc w:val="both"/>
        <w:rPr>
          <w:rFonts w:ascii="Times New Roman" w:hAnsi="Times New Roman" w:cs="Times New Roman"/>
          <w:b/>
          <w:sz w:val="28"/>
        </w:rPr>
      </w:pPr>
      <w:r>
        <w:rPr>
          <w:rFonts w:ascii="Times New Roman" w:hAnsi="Times New Roman" w:cs="Times New Roman"/>
          <w:b/>
          <w:sz w:val="28"/>
        </w:rPr>
        <w:t>Должность                                                                                                ФИО</w:t>
      </w:r>
      <w:bookmarkStart w:id="0" w:name="_GoBack"/>
      <w:bookmarkEnd w:id="0"/>
    </w:p>
    <w:p w:rsidR="002709DD" w:rsidRDefault="002709DD" w:rsidP="004D189F">
      <w:pPr>
        <w:spacing w:after="0" w:line="240" w:lineRule="auto"/>
        <w:ind w:firstLine="709"/>
        <w:jc w:val="both"/>
        <w:rPr>
          <w:rFonts w:ascii="Times New Roman" w:hAnsi="Times New Roman" w:cs="Times New Roman"/>
          <w:b/>
          <w:sz w:val="28"/>
        </w:rPr>
      </w:pPr>
    </w:p>
    <w:p w:rsidR="00546BB8" w:rsidRPr="00546BB8" w:rsidRDefault="00546BB8" w:rsidP="00546BB8">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    </w:t>
      </w:r>
      <w:r w:rsidRPr="00546BB8">
        <w:rPr>
          <w:rFonts w:ascii="Times New Roman" w:hAnsi="Times New Roman" w:cs="Times New Roman"/>
          <w:sz w:val="28"/>
        </w:rPr>
        <w:t>«СОГЛАСОВАН»</w:t>
      </w:r>
    </w:p>
    <w:p w:rsidR="00546BB8" w:rsidRPr="00546BB8" w:rsidRDefault="00546BB8" w:rsidP="00546BB8">
      <w:pPr>
        <w:spacing w:after="0" w:line="240" w:lineRule="auto"/>
        <w:ind w:firstLine="709"/>
        <w:jc w:val="both"/>
        <w:rPr>
          <w:rFonts w:ascii="Times New Roman" w:hAnsi="Times New Roman" w:cs="Times New Roman"/>
          <w:sz w:val="28"/>
        </w:rPr>
      </w:pPr>
      <w:r w:rsidRPr="00546BB8">
        <w:rPr>
          <w:rFonts w:ascii="Times New Roman" w:hAnsi="Times New Roman" w:cs="Times New Roman"/>
          <w:sz w:val="28"/>
        </w:rPr>
        <w:t>Министерство финансов</w:t>
      </w:r>
    </w:p>
    <w:p w:rsidR="00546BB8" w:rsidRPr="00546BB8" w:rsidRDefault="00546BB8" w:rsidP="00546BB8">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 </w:t>
      </w:r>
      <w:r w:rsidRPr="00546BB8">
        <w:rPr>
          <w:rFonts w:ascii="Times New Roman" w:hAnsi="Times New Roman" w:cs="Times New Roman"/>
          <w:sz w:val="28"/>
        </w:rPr>
        <w:t>Республики Казахстан</w:t>
      </w:r>
    </w:p>
    <w:sectPr w:rsidR="00546BB8" w:rsidRPr="00546BB8" w:rsidSect="00781878">
      <w:headerReference w:type="default" r:id="rId7"/>
      <w:pgSz w:w="11906" w:h="16838"/>
      <w:pgMar w:top="1418" w:right="851"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9CA" w:rsidRDefault="00D659CA" w:rsidP="00781878">
      <w:pPr>
        <w:spacing w:after="0" w:line="240" w:lineRule="auto"/>
      </w:pPr>
      <w:r>
        <w:separator/>
      </w:r>
    </w:p>
  </w:endnote>
  <w:endnote w:type="continuationSeparator" w:id="0">
    <w:p w:rsidR="00D659CA" w:rsidRDefault="00D659CA" w:rsidP="007818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9CA" w:rsidRDefault="00D659CA" w:rsidP="00781878">
      <w:pPr>
        <w:spacing w:after="0" w:line="240" w:lineRule="auto"/>
      </w:pPr>
      <w:r>
        <w:separator/>
      </w:r>
    </w:p>
  </w:footnote>
  <w:footnote w:type="continuationSeparator" w:id="0">
    <w:p w:rsidR="00D659CA" w:rsidRDefault="00D659CA" w:rsidP="007818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811510"/>
      <w:docPartObj>
        <w:docPartGallery w:val="Page Numbers (Top of Page)"/>
        <w:docPartUnique/>
      </w:docPartObj>
    </w:sdtPr>
    <w:sdtEndPr>
      <w:rPr>
        <w:rFonts w:ascii="Times New Roman" w:hAnsi="Times New Roman" w:cs="Times New Roman"/>
        <w:sz w:val="28"/>
      </w:rPr>
    </w:sdtEndPr>
    <w:sdtContent>
      <w:p w:rsidR="00781878" w:rsidRPr="00781878" w:rsidRDefault="00781878">
        <w:pPr>
          <w:pStyle w:val="a4"/>
          <w:jc w:val="center"/>
          <w:rPr>
            <w:rFonts w:ascii="Times New Roman" w:hAnsi="Times New Roman" w:cs="Times New Roman"/>
            <w:sz w:val="28"/>
          </w:rPr>
        </w:pPr>
        <w:r w:rsidRPr="00781878">
          <w:rPr>
            <w:rFonts w:ascii="Times New Roman" w:hAnsi="Times New Roman" w:cs="Times New Roman"/>
            <w:sz w:val="28"/>
          </w:rPr>
          <w:fldChar w:fldCharType="begin"/>
        </w:r>
        <w:r w:rsidRPr="00781878">
          <w:rPr>
            <w:rFonts w:ascii="Times New Roman" w:hAnsi="Times New Roman" w:cs="Times New Roman"/>
            <w:sz w:val="28"/>
          </w:rPr>
          <w:instrText>PAGE   \* MERGEFORMAT</w:instrText>
        </w:r>
        <w:r w:rsidRPr="00781878">
          <w:rPr>
            <w:rFonts w:ascii="Times New Roman" w:hAnsi="Times New Roman" w:cs="Times New Roman"/>
            <w:sz w:val="28"/>
          </w:rPr>
          <w:fldChar w:fldCharType="separate"/>
        </w:r>
        <w:r w:rsidR="0066061D">
          <w:rPr>
            <w:rFonts w:ascii="Times New Roman" w:hAnsi="Times New Roman" w:cs="Times New Roman"/>
            <w:noProof/>
            <w:sz w:val="28"/>
          </w:rPr>
          <w:t>3</w:t>
        </w:r>
        <w:r w:rsidRPr="00781878">
          <w:rPr>
            <w:rFonts w:ascii="Times New Roman" w:hAnsi="Times New Roman" w:cs="Times New Roman"/>
            <w:sz w:val="28"/>
          </w:rPr>
          <w:fldChar w:fldCharType="end"/>
        </w:r>
      </w:p>
    </w:sdtContent>
  </w:sdt>
  <w:p w:rsidR="00781878" w:rsidRDefault="0078187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432"/>
    <w:rsid w:val="00066E62"/>
    <w:rsid w:val="001C5EB2"/>
    <w:rsid w:val="002709DD"/>
    <w:rsid w:val="00382594"/>
    <w:rsid w:val="00472707"/>
    <w:rsid w:val="004D189F"/>
    <w:rsid w:val="00546BB8"/>
    <w:rsid w:val="00641EBF"/>
    <w:rsid w:val="00642775"/>
    <w:rsid w:val="00654432"/>
    <w:rsid w:val="0066061D"/>
    <w:rsid w:val="00781878"/>
    <w:rsid w:val="009416CC"/>
    <w:rsid w:val="009E74EC"/>
    <w:rsid w:val="00A436B8"/>
    <w:rsid w:val="00C756C3"/>
    <w:rsid w:val="00D11B1C"/>
    <w:rsid w:val="00D659CA"/>
    <w:rsid w:val="00DA04E5"/>
    <w:rsid w:val="00FA5F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99BB3"/>
  <w15:chartTrackingRefBased/>
  <w15:docId w15:val="{1BB8F7FD-F827-4046-9269-60B11B24B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1B1C"/>
    <w:pPr>
      <w:ind w:left="720"/>
      <w:contextualSpacing/>
    </w:pPr>
  </w:style>
  <w:style w:type="paragraph" w:styleId="a4">
    <w:name w:val="header"/>
    <w:basedOn w:val="a"/>
    <w:link w:val="a5"/>
    <w:uiPriority w:val="99"/>
    <w:unhideWhenUsed/>
    <w:rsid w:val="0078187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81878"/>
  </w:style>
  <w:style w:type="paragraph" w:styleId="a6">
    <w:name w:val="footer"/>
    <w:basedOn w:val="a"/>
    <w:link w:val="a7"/>
    <w:uiPriority w:val="99"/>
    <w:unhideWhenUsed/>
    <w:rsid w:val="0078187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81878"/>
  </w:style>
  <w:style w:type="paragraph" w:styleId="a8">
    <w:name w:val="Balloon Text"/>
    <w:basedOn w:val="a"/>
    <w:link w:val="a9"/>
    <w:uiPriority w:val="99"/>
    <w:semiHidden/>
    <w:unhideWhenUsed/>
    <w:rsid w:val="00A436B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436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72FF7-0A7B-4B8A-895A-71A5FDB0A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1021</Words>
  <Characters>5822</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Айару Булатова</dc:creator>
  <cp:keywords/>
  <dc:description/>
  <cp:lastModifiedBy>Айару Булатова</cp:lastModifiedBy>
  <cp:revision>14</cp:revision>
  <cp:lastPrinted>2026-04-28T03:45:00Z</cp:lastPrinted>
  <dcterms:created xsi:type="dcterms:W3CDTF">2026-04-13T05:41:00Z</dcterms:created>
  <dcterms:modified xsi:type="dcterms:W3CDTF">2026-04-30T10:44:00Z</dcterms:modified>
</cp:coreProperties>
</file>